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AC8" w:rsidRDefault="006C16DC" w:rsidP="006C16DC">
      <w:pPr>
        <w:pStyle w:val="1"/>
      </w:pPr>
      <w:proofErr w:type="gramStart"/>
      <w:r>
        <w:rPr>
          <w:rFonts w:hint="eastAsia"/>
        </w:rPr>
        <w:t>吕</w:t>
      </w:r>
      <w:proofErr w:type="gramEnd"/>
      <w:r>
        <w:rPr>
          <w:rFonts w:hint="eastAsia"/>
        </w:rPr>
        <w:t>：</w:t>
      </w:r>
      <w:r w:rsidR="008535BC">
        <w:rPr>
          <w:rFonts w:hint="eastAsia"/>
        </w:rPr>
        <w:t>这是算术机器人的内部展示，其外部是由</w:t>
      </w:r>
      <w:r w:rsidR="008535BC">
        <w:t xml:space="preserve"> 3D打印机</w:t>
      </w:r>
      <w:r w:rsidR="008535BC">
        <w:rPr>
          <w:rFonts w:hint="eastAsia"/>
        </w:rPr>
        <w:t>使用</w:t>
      </w:r>
      <w:r w:rsidR="008535BC">
        <w:t>PLA+</w:t>
      </w:r>
      <w:r w:rsidR="008535BC">
        <w:rPr>
          <w:rFonts w:hint="eastAsia"/>
        </w:rPr>
        <w:t>材料打印制作而成的外壳。其内部分别是电池、语音合成模块、I</w:t>
      </w:r>
      <w:r w:rsidR="008535BC">
        <w:t>IC</w:t>
      </w:r>
      <w:r w:rsidR="008535BC">
        <w:rPr>
          <w:rFonts w:hint="eastAsia"/>
        </w:rPr>
        <w:t>拓展板、U</w:t>
      </w:r>
      <w:r w:rsidR="008535BC">
        <w:t>NO</w:t>
      </w:r>
      <w:r w:rsidR="008535BC">
        <w:rPr>
          <w:rFonts w:hint="eastAsia"/>
        </w:rPr>
        <w:t xml:space="preserve">控制器、 </w:t>
      </w:r>
      <w:proofErr w:type="spellStart"/>
      <w:r w:rsidR="008535BC">
        <w:rPr>
          <w:rFonts w:hint="eastAsia"/>
        </w:rPr>
        <w:t>Ol</w:t>
      </w:r>
      <w:r w:rsidR="008535BC">
        <w:t>ED</w:t>
      </w:r>
      <w:proofErr w:type="spellEnd"/>
      <w:r w:rsidR="008535BC">
        <w:rPr>
          <w:rFonts w:hint="eastAsia"/>
        </w:rPr>
        <w:t xml:space="preserve">显示器、 </w:t>
      </w:r>
      <w:r w:rsidR="008535BC">
        <w:t>IIC</w:t>
      </w:r>
      <w:r w:rsidR="008535BC">
        <w:rPr>
          <w:rFonts w:hint="eastAsia"/>
        </w:rPr>
        <w:t>版NFC识别模块以及开关板。接下来进入展示。</w:t>
      </w:r>
    </w:p>
    <w:p w:rsidR="008535BC" w:rsidRPr="008535BC" w:rsidRDefault="008535BC" w:rsidP="008535BC">
      <w:pPr>
        <w:pStyle w:val="1"/>
        <w:rPr>
          <w:rFonts w:hint="eastAsia"/>
          <w:color w:val="FF0000"/>
        </w:rPr>
      </w:pPr>
      <w:r>
        <w:rPr>
          <w:rFonts w:hint="eastAsia"/>
          <w:color w:val="FF0000"/>
        </w:rPr>
        <w:lastRenderedPageBreak/>
        <w:t>唐：我们先开启机器人，我们可以看到，在语音提示后。由机器人随机产生的算式已经出现在了</w:t>
      </w:r>
      <w:proofErr w:type="spellStart"/>
      <w:r>
        <w:rPr>
          <w:rFonts w:hint="eastAsia"/>
          <w:color w:val="FF0000"/>
        </w:rPr>
        <w:t>oled</w:t>
      </w:r>
      <w:proofErr w:type="spellEnd"/>
      <w:r>
        <w:rPr>
          <w:rFonts w:hint="eastAsia"/>
          <w:color w:val="FF0000"/>
        </w:rPr>
        <w:t>显示屏上。例如此时的题目是</w:t>
      </w:r>
      <w:proofErr w:type="gramStart"/>
      <w:r>
        <w:rPr>
          <w:rFonts w:hint="eastAsia"/>
          <w:color w:val="FF0000"/>
        </w:rPr>
        <w:t>什么什么</w:t>
      </w:r>
      <w:proofErr w:type="gramEnd"/>
      <w:r>
        <w:rPr>
          <w:rFonts w:hint="eastAsia"/>
          <w:color w:val="FF0000"/>
        </w:rPr>
        <w:t>？这时我们就需要拿着我们的数字与符号卡。</w:t>
      </w:r>
      <w:r w:rsidR="004E383A">
        <w:rPr>
          <w:rFonts w:hint="eastAsia"/>
          <w:color w:val="FF0000"/>
        </w:rPr>
        <w:t>组成算式，来使结果相等。例如我们拿出什么（加减乘除。）什么？依次放在读卡区域中。我们可以看到，如果结果错误的话，语音便会提醒你错误。而当我们列出正确的算式，机器便会告诉你正确。再进入下一道题。（再试一次）比如这次是（什么</w:t>
      </w:r>
      <w:proofErr w:type="gramStart"/>
      <w:r w:rsidR="004E383A">
        <w:rPr>
          <w:rFonts w:hint="eastAsia"/>
          <w:color w:val="FF0000"/>
        </w:rPr>
        <w:t>什么</w:t>
      </w:r>
      <w:proofErr w:type="gramEnd"/>
      <w:r w:rsidR="004E383A">
        <w:rPr>
          <w:rFonts w:hint="eastAsia"/>
          <w:color w:val="FF0000"/>
        </w:rPr>
        <w:t>），我们拿出（什么</w:t>
      </w:r>
      <w:proofErr w:type="gramStart"/>
      <w:r w:rsidR="004E383A">
        <w:rPr>
          <w:rFonts w:hint="eastAsia"/>
          <w:color w:val="FF0000"/>
        </w:rPr>
        <w:t>什么</w:t>
      </w:r>
      <w:proofErr w:type="gramEnd"/>
      <w:r w:rsidR="004E383A">
        <w:rPr>
          <w:rFonts w:hint="eastAsia"/>
          <w:color w:val="FF0000"/>
        </w:rPr>
        <w:t>）。但是如果你不按照正确顺序放置卡片，机器人便会提醒你读卡错误，重新放置。正确之后便会回复正常。以上就是我们所有的成品展示。</w:t>
      </w:r>
      <w:bookmarkStart w:id="0" w:name="_GoBack"/>
      <w:bookmarkEnd w:id="0"/>
    </w:p>
    <w:sectPr w:rsidR="008535BC" w:rsidRPr="00853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6DC"/>
    <w:rsid w:val="004E383A"/>
    <w:rsid w:val="00603AC8"/>
    <w:rsid w:val="006C16DC"/>
    <w:rsid w:val="0085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E3E3C"/>
  <w15:chartTrackingRefBased/>
  <w15:docId w15:val="{04EEFE10-E76F-4613-A6BD-16401C3A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16D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16DC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2023-07-01T02:32:00Z</dcterms:created>
  <dcterms:modified xsi:type="dcterms:W3CDTF">2023-07-01T03:04:00Z</dcterms:modified>
</cp:coreProperties>
</file>