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2E2" w:rsidRPr="002912E2" w:rsidRDefault="009D6FF4" w:rsidP="009D6FF4">
      <w:pPr>
        <w:pStyle w:val="1"/>
        <w:ind w:firstLineChars="700" w:firstLine="3080"/>
      </w:pPr>
      <w:r>
        <w:rPr>
          <w:rFonts w:hint="eastAsia"/>
        </w:rPr>
        <w:t>基础数学四则运算练习机</w:t>
      </w:r>
    </w:p>
    <w:p w:rsidR="00F86B42" w:rsidRPr="009D6FF4" w:rsidRDefault="00871293" w:rsidP="009D6FF4">
      <w:pPr>
        <w:pStyle w:val="aa"/>
        <w:rPr>
          <w:rFonts w:ascii="微软雅黑" w:eastAsia="微软雅黑" w:hAnsi="微软雅黑"/>
          <w:color w:val="666666"/>
          <w:szCs w:val="21"/>
          <w:shd w:val="clear" w:color="auto" w:fill="FFFFFF"/>
        </w:rPr>
      </w:pPr>
      <w:r w:rsidRPr="00871293">
        <w:rPr>
          <w:rFonts w:hint="eastAsia"/>
          <w:b/>
          <w:sz w:val="28"/>
          <w:szCs w:val="28"/>
        </w:rPr>
        <w:t>创作灵感</w:t>
      </w:r>
      <w:r>
        <w:rPr>
          <w:rFonts w:hint="eastAsia"/>
          <w:b/>
          <w:sz w:val="28"/>
          <w:szCs w:val="28"/>
        </w:rPr>
        <w:t>：</w:t>
      </w:r>
      <w:r w:rsidR="002912E2">
        <w:rPr>
          <w:rFonts w:ascii="微软雅黑" w:eastAsia="微软雅黑" w:hAnsi="微软雅黑" w:hint="eastAsia"/>
          <w:color w:val="666666"/>
          <w:szCs w:val="21"/>
          <w:shd w:val="clear" w:color="auto" w:fill="FFFFFF"/>
        </w:rPr>
        <w:t xml:space="preserve">  </w:t>
      </w:r>
    </w:p>
    <w:p w:rsidR="001E58B1" w:rsidRDefault="00FB4F46" w:rsidP="00FB4F46">
      <w:pPr>
        <w:ind w:leftChars="200" w:left="420"/>
      </w:pPr>
      <w:r w:rsidRPr="00FB4F46">
        <w:rPr>
          <w:b/>
        </w:rPr>
        <w:t>1.</w:t>
      </w:r>
      <w:r w:rsidR="009D6FF4">
        <w:t xml:space="preserve"> </w:t>
      </w:r>
      <w:r w:rsidR="009D6FF4">
        <w:rPr>
          <w:rFonts w:hint="eastAsia"/>
        </w:rPr>
        <w:t>针对现如今市面上的玩具</w:t>
      </w:r>
      <w:r w:rsidR="00A73902">
        <w:rPr>
          <w:rFonts w:hint="eastAsia"/>
        </w:rPr>
        <w:t>大多只注重于“玩”，而导致</w:t>
      </w:r>
      <w:r w:rsidR="00C57424">
        <w:rPr>
          <w:rFonts w:hint="eastAsia"/>
        </w:rPr>
        <w:t>学龄</w:t>
      </w:r>
      <w:r w:rsidR="00A73902">
        <w:rPr>
          <w:rFonts w:hint="eastAsia"/>
        </w:rPr>
        <w:t>儿童玩物丧志，学习成绩下滑的情况屡见不鲜。所以我们针对这个问题，对于智能玩具进行了一定的改进。我们认为，玩具不仅要注重可玩性，更要关注其教育意义。这样不仅能让孩子们玩得开心，还能在玩的过程中收获知识，增长见识，提升自我。并且结合像我们自身有二娃的家庭的现实情况。针对孩子们喜欢玩什么？什么对于孩子们有教育性的意义？展开讨论。在大量的取材研究后，我们发现，大多数孩子在小的时候对于计算方面表现出比较困难的状态。为了让孩子们从小就养成学数学，爱数学的习惯。最终我们决定制作一个能让孩子们在玩耍中学习基础数学的智能机器人。它能够自动的出算术题，</w:t>
      </w:r>
      <w:r w:rsidR="00400038">
        <w:rPr>
          <w:rFonts w:hint="eastAsia"/>
        </w:rPr>
        <w:t>以此来锻炼孩子们的计算能力，从</w:t>
      </w:r>
      <w:r w:rsidR="00621ED3">
        <w:rPr>
          <w:rFonts w:hint="eastAsia"/>
        </w:rPr>
        <w:t>而为孩子们的数学从小就打好坚实的基础。为推动全民爱数学，运用数理从而</w:t>
      </w:r>
      <w:r w:rsidR="00400038">
        <w:rPr>
          <w:rFonts w:hint="eastAsia"/>
        </w:rPr>
        <w:t>为国家贡献力量，提供教育保障。</w:t>
      </w:r>
    </w:p>
    <w:p w:rsidR="00FB4F46" w:rsidRDefault="00FB4F46" w:rsidP="00FB4F46">
      <w:pPr>
        <w:ind w:left="420"/>
      </w:pPr>
      <w:r w:rsidRPr="00FB4F46">
        <w:rPr>
          <w:rFonts w:hint="eastAsia"/>
          <w:b/>
        </w:rPr>
        <w:t>2</w:t>
      </w:r>
      <w:r w:rsidRPr="00FB4F46">
        <w:rPr>
          <w:b/>
        </w:rPr>
        <w:t>.</w:t>
      </w:r>
      <w:r w:rsidR="00556ECE">
        <w:rPr>
          <w:rFonts w:hint="eastAsia"/>
        </w:rPr>
        <w:t>（</w:t>
      </w:r>
      <w:r w:rsidR="00556ECE" w:rsidRPr="00FB4F46">
        <w:rPr>
          <w:rFonts w:hint="eastAsia"/>
          <w:b/>
        </w:rPr>
        <w:t>拓展功能</w:t>
      </w:r>
      <w:r w:rsidR="00556ECE">
        <w:rPr>
          <w:rFonts w:hint="eastAsia"/>
        </w:rPr>
        <w:t>）</w:t>
      </w:r>
      <w:r w:rsidR="00400038">
        <w:rPr>
          <w:rFonts w:hint="eastAsia"/>
        </w:rPr>
        <w:t xml:space="preserve">我们还为本机器配置了语音提示功能， </w:t>
      </w:r>
      <w:r w:rsidR="00400038">
        <w:rPr>
          <w:rFonts w:hint="eastAsia"/>
          <w:b/>
        </w:rPr>
        <w:t>O</w:t>
      </w:r>
      <w:r w:rsidR="00400038">
        <w:rPr>
          <w:b/>
        </w:rPr>
        <w:t>LED</w:t>
      </w:r>
      <w:r w:rsidR="00C57424">
        <w:rPr>
          <w:rFonts w:hint="eastAsia"/>
        </w:rPr>
        <w:t>视频显示功能，以此来提供更好的学习体验。</w:t>
      </w:r>
    </w:p>
    <w:p w:rsidR="0054240F" w:rsidRPr="00FB4F46" w:rsidRDefault="00FB4F46" w:rsidP="00FB4F46">
      <w:pPr>
        <w:ind w:left="420"/>
        <w:rPr>
          <w:b/>
        </w:rPr>
      </w:pPr>
      <w:r>
        <w:rPr>
          <w:rFonts w:hint="eastAsia"/>
          <w:b/>
        </w:rPr>
        <w:t>3</w:t>
      </w:r>
      <w:r>
        <w:rPr>
          <w:b/>
        </w:rPr>
        <w:t>.</w:t>
      </w:r>
      <w:r w:rsidR="0054240F" w:rsidRPr="00FB4F46">
        <w:rPr>
          <w:rFonts w:hint="eastAsia"/>
          <w:b/>
        </w:rPr>
        <w:t>电路设计：我们用到的物件有：</w:t>
      </w:r>
      <w:r w:rsidR="00C57424">
        <w:rPr>
          <w:rFonts w:hint="eastAsia"/>
          <w:b/>
        </w:rPr>
        <w:t>语音合成模块</w:t>
      </w:r>
      <w:r w:rsidR="00054CC6">
        <w:rPr>
          <w:rFonts w:hint="eastAsia"/>
          <w:b/>
        </w:rPr>
        <w:t>，</w:t>
      </w:r>
      <w:r w:rsidR="00C57424">
        <w:rPr>
          <w:rFonts w:hint="eastAsia"/>
          <w:b/>
        </w:rPr>
        <w:t>I</w:t>
      </w:r>
      <w:r w:rsidR="00C57424">
        <w:rPr>
          <w:b/>
        </w:rPr>
        <w:t>IC</w:t>
      </w:r>
      <w:r w:rsidR="00C57424">
        <w:rPr>
          <w:rFonts w:hint="eastAsia"/>
          <w:b/>
        </w:rPr>
        <w:t>版</w:t>
      </w:r>
      <w:r w:rsidR="00C57424">
        <w:rPr>
          <w:b/>
        </w:rPr>
        <w:t>NFC识别模块</w:t>
      </w:r>
      <w:r w:rsidR="00054CC6">
        <w:rPr>
          <w:rFonts w:hint="eastAsia"/>
          <w:b/>
        </w:rPr>
        <w:t>，</w:t>
      </w:r>
      <w:r w:rsidR="009B1A01">
        <w:rPr>
          <w:rFonts w:hint="eastAsia"/>
          <w:b/>
        </w:rPr>
        <w:t>O</w:t>
      </w:r>
      <w:r w:rsidR="009B1A01">
        <w:rPr>
          <w:b/>
        </w:rPr>
        <w:t>LED</w:t>
      </w:r>
      <w:r w:rsidR="009B1A01">
        <w:rPr>
          <w:rFonts w:hint="eastAsia"/>
          <w:b/>
        </w:rPr>
        <w:t>显示器</w:t>
      </w:r>
      <w:r w:rsidR="009B0DB8">
        <w:rPr>
          <w:rFonts w:hint="eastAsia"/>
          <w:b/>
        </w:rPr>
        <w:t>，U</w:t>
      </w:r>
      <w:r w:rsidR="009B0DB8">
        <w:rPr>
          <w:b/>
        </w:rPr>
        <w:t>NO</w:t>
      </w:r>
      <w:r w:rsidR="009B0DB8">
        <w:rPr>
          <w:rFonts w:hint="eastAsia"/>
          <w:b/>
        </w:rPr>
        <w:t>主控板</w:t>
      </w:r>
    </w:p>
    <w:p w:rsidR="0054240F" w:rsidRPr="009B0DB8" w:rsidRDefault="0054240F" w:rsidP="0054240F">
      <w:pPr>
        <w:pStyle w:val="a3"/>
        <w:ind w:left="780" w:firstLineChars="0" w:firstLine="0"/>
        <w:rPr>
          <w:b/>
        </w:rPr>
      </w:pPr>
      <w:r>
        <w:rPr>
          <w:rFonts w:hint="eastAsia"/>
          <w:b/>
        </w:rPr>
        <w:t>5v</w:t>
      </w:r>
      <w:r>
        <w:rPr>
          <w:b/>
        </w:rPr>
        <w:t>:</w:t>
      </w:r>
      <w:r>
        <w:rPr>
          <w:rFonts w:hint="eastAsia"/>
          <w:b/>
        </w:rPr>
        <w:t>语音合成模块</w:t>
      </w:r>
      <w:r w:rsidR="009B1A01">
        <w:rPr>
          <w:rFonts w:hint="eastAsia"/>
          <w:b/>
        </w:rPr>
        <w:t>，</w:t>
      </w:r>
      <w:r w:rsidR="00C57424">
        <w:rPr>
          <w:rFonts w:hint="eastAsia"/>
          <w:b/>
        </w:rPr>
        <w:t>O</w:t>
      </w:r>
      <w:r w:rsidR="00C57424">
        <w:rPr>
          <w:b/>
        </w:rPr>
        <w:t>LED</w:t>
      </w:r>
      <w:r w:rsidR="00C57424">
        <w:rPr>
          <w:rFonts w:hint="eastAsia"/>
          <w:b/>
        </w:rPr>
        <w:t>显示器</w:t>
      </w:r>
      <w:r w:rsidR="009B0DB8">
        <w:rPr>
          <w:rFonts w:hint="eastAsia"/>
          <w:b/>
        </w:rPr>
        <w:t>，U</w:t>
      </w:r>
      <w:r w:rsidR="009B0DB8">
        <w:rPr>
          <w:b/>
        </w:rPr>
        <w:t>NO</w:t>
      </w:r>
      <w:r w:rsidR="009B0DB8">
        <w:rPr>
          <w:rFonts w:hint="eastAsia"/>
          <w:b/>
        </w:rPr>
        <w:t>主控板</w:t>
      </w:r>
      <w:r w:rsidR="00C57424">
        <w:rPr>
          <w:rFonts w:hint="eastAsia"/>
          <w:b/>
        </w:rPr>
        <w:t>，I</w:t>
      </w:r>
      <w:r w:rsidR="00C57424">
        <w:rPr>
          <w:b/>
        </w:rPr>
        <w:t>IC</w:t>
      </w:r>
      <w:r w:rsidR="00C57424">
        <w:rPr>
          <w:rFonts w:hint="eastAsia"/>
          <w:b/>
        </w:rPr>
        <w:t>版</w:t>
      </w:r>
      <w:r w:rsidR="00C57424">
        <w:rPr>
          <w:b/>
        </w:rPr>
        <w:t>NFC识别模块</w:t>
      </w:r>
    </w:p>
    <w:p w:rsidR="00C57424" w:rsidRDefault="0054240F" w:rsidP="0054240F">
      <w:pPr>
        <w:pStyle w:val="a3"/>
        <w:ind w:left="780" w:firstLineChars="0" w:firstLine="0"/>
        <w:rPr>
          <w:b/>
        </w:rPr>
      </w:pPr>
      <w:r>
        <w:rPr>
          <w:b/>
        </w:rPr>
        <w:t>IIC:</w:t>
      </w:r>
      <w:r w:rsidRPr="0054240F">
        <w:rPr>
          <w:rFonts w:hint="eastAsia"/>
          <w:b/>
        </w:rPr>
        <w:t xml:space="preserve"> </w:t>
      </w:r>
      <w:r w:rsidR="00C57424">
        <w:rPr>
          <w:rFonts w:hint="eastAsia"/>
          <w:b/>
        </w:rPr>
        <w:t>语音合成模块，O</w:t>
      </w:r>
      <w:r w:rsidR="00C57424">
        <w:rPr>
          <w:b/>
        </w:rPr>
        <w:t>LED</w:t>
      </w:r>
      <w:r w:rsidR="00C57424">
        <w:rPr>
          <w:rFonts w:hint="eastAsia"/>
          <w:b/>
        </w:rPr>
        <w:t>显示器，I</w:t>
      </w:r>
      <w:r w:rsidR="00C57424">
        <w:rPr>
          <w:b/>
        </w:rPr>
        <w:t>IC</w:t>
      </w:r>
      <w:r w:rsidR="00C57424">
        <w:rPr>
          <w:rFonts w:hint="eastAsia"/>
          <w:b/>
        </w:rPr>
        <w:t>版</w:t>
      </w:r>
      <w:r w:rsidR="00C57424">
        <w:rPr>
          <w:b/>
        </w:rPr>
        <w:t>NFC识别模块</w:t>
      </w:r>
    </w:p>
    <w:p w:rsidR="0054240F" w:rsidRDefault="0054240F" w:rsidP="0054240F">
      <w:pPr>
        <w:pStyle w:val="a3"/>
        <w:ind w:left="780" w:firstLineChars="0" w:firstLine="0"/>
        <w:rPr>
          <w:b/>
        </w:rPr>
      </w:pPr>
      <w:r>
        <w:rPr>
          <w:rFonts w:hint="eastAsia"/>
          <w:b/>
        </w:rPr>
        <w:t>电源：（两片式锂电池）</w:t>
      </w:r>
      <w:r w:rsidR="00D40225">
        <w:rPr>
          <w:rFonts w:hint="eastAsia"/>
          <w:b/>
        </w:rPr>
        <w:t>7</w:t>
      </w:r>
      <w:r w:rsidR="009B1A01">
        <w:rPr>
          <w:b/>
        </w:rPr>
        <w:t>.4</w:t>
      </w:r>
      <w:r w:rsidR="00D40225">
        <w:rPr>
          <w:rFonts w:hint="eastAsia"/>
          <w:b/>
        </w:rPr>
        <w:t>v</w:t>
      </w:r>
    </w:p>
    <w:p w:rsidR="008A4330" w:rsidRPr="008A4330" w:rsidRDefault="008A4330" w:rsidP="008A4330">
      <w:pPr>
        <w:rPr>
          <w:rFonts w:hint="eastAsia"/>
          <w:b/>
        </w:rPr>
      </w:pPr>
    </w:p>
    <w:p w:rsidR="00291C67" w:rsidRPr="00291C67" w:rsidRDefault="00F86B42" w:rsidP="00291C67">
      <w:pPr>
        <w:pStyle w:val="a3"/>
        <w:numPr>
          <w:ilvl w:val="0"/>
          <w:numId w:val="1"/>
        </w:numPr>
        <w:ind w:firstLineChars="0"/>
      </w:pPr>
      <w:r w:rsidRPr="00291C67">
        <w:rPr>
          <w:rFonts w:hint="eastAsia"/>
          <w:sz w:val="28"/>
          <w:szCs w:val="28"/>
        </w:rPr>
        <w:t>结构搭建</w:t>
      </w:r>
    </w:p>
    <w:p w:rsidR="00291C67" w:rsidRPr="00291C67" w:rsidRDefault="00291C67" w:rsidP="00291C67">
      <w:r w:rsidRPr="00291C67">
        <w:rPr>
          <w:rFonts w:hint="eastAsia"/>
          <w:b/>
        </w:rPr>
        <w:t>（一）．</w:t>
      </w:r>
      <w:r>
        <w:rPr>
          <w:rFonts w:hint="eastAsia"/>
          <w:b/>
        </w:rPr>
        <w:t>打印部分</w:t>
      </w:r>
    </w:p>
    <w:p w:rsidR="00F86B42" w:rsidRPr="00291C67" w:rsidRDefault="00291C67" w:rsidP="00291C67">
      <w:pPr>
        <w:rPr>
          <w:b/>
        </w:rPr>
      </w:pPr>
      <w:r w:rsidRPr="00291C67">
        <w:rPr>
          <w:rFonts w:hint="eastAsia"/>
          <w:b/>
        </w:rPr>
        <w:t>1</w:t>
      </w:r>
      <w:r w:rsidRPr="00291C67">
        <w:rPr>
          <w:b/>
        </w:rPr>
        <w:t>.</w:t>
      </w:r>
      <w:r w:rsidR="00C57424">
        <w:rPr>
          <w:rFonts w:hint="eastAsia"/>
          <w:b/>
        </w:rPr>
        <w:t>主体</w:t>
      </w:r>
      <w:r w:rsidR="009B1A01">
        <w:rPr>
          <w:rFonts w:hint="eastAsia"/>
          <w:b/>
        </w:rPr>
        <w:t>盒</w:t>
      </w:r>
    </w:p>
    <w:p w:rsidR="005B3531" w:rsidRPr="00903B4D" w:rsidRDefault="00621ED3" w:rsidP="00903B4D">
      <w:pPr>
        <w:ind w:firstLineChars="100" w:firstLine="210"/>
      </w:pPr>
      <w:r>
        <w:rPr>
          <w:rFonts w:hint="eastAsia"/>
          <w:noProof/>
        </w:rPr>
        <w:drawing>
          <wp:anchor distT="0" distB="0" distL="114300" distR="114300" simplePos="0" relativeHeight="251658240" behindDoc="1" locked="0" layoutInCell="1" allowOverlap="1" wp14:anchorId="0801CD37" wp14:editId="482A7CF7">
            <wp:simplePos x="0" y="0"/>
            <wp:positionH relativeFrom="column">
              <wp:posOffset>3285490</wp:posOffset>
            </wp:positionH>
            <wp:positionV relativeFrom="paragraph">
              <wp:posOffset>10160</wp:posOffset>
            </wp:positionV>
            <wp:extent cx="2772410" cy="1557655"/>
            <wp:effectExtent l="0" t="0" r="8890" b="4445"/>
            <wp:wrapTight wrapText="bothSides">
              <wp:wrapPolygon edited="0">
                <wp:start x="0" y="0"/>
                <wp:lineTo x="0" y="21397"/>
                <wp:lineTo x="21521" y="21397"/>
                <wp:lineTo x="21521"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1140027 - 副本.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2410" cy="1557655"/>
                    </a:xfrm>
                    <a:prstGeom prst="rect">
                      <a:avLst/>
                    </a:prstGeom>
                  </pic:spPr>
                </pic:pic>
              </a:graphicData>
            </a:graphic>
            <wp14:sizeRelH relativeFrom="margin">
              <wp14:pctWidth>0</wp14:pctWidth>
            </wp14:sizeRelH>
            <wp14:sizeRelV relativeFrom="margin">
              <wp14:pctHeight>0</wp14:pctHeight>
            </wp14:sizeRelV>
          </wp:anchor>
        </w:drawing>
      </w:r>
      <w:r w:rsidR="00C4456B">
        <w:rPr>
          <w:rFonts w:hint="eastAsia"/>
        </w:rPr>
        <w:t>1</w:t>
      </w:r>
      <w:r w:rsidR="00C4456B">
        <w:t>.</w:t>
      </w:r>
      <w:r w:rsidR="009A22D0">
        <w:rPr>
          <w:rFonts w:hint="eastAsia"/>
        </w:rPr>
        <w:t>我们首先用3</w:t>
      </w:r>
      <w:r w:rsidR="009A22D0">
        <w:t>D</w:t>
      </w:r>
      <w:r w:rsidR="00C57424">
        <w:rPr>
          <w:rFonts w:hint="eastAsia"/>
        </w:rPr>
        <w:t>one</w:t>
      </w:r>
      <w:r w:rsidR="009A22D0">
        <w:rPr>
          <w:rFonts w:hint="eastAsia"/>
        </w:rPr>
        <w:t>设计</w:t>
      </w:r>
      <w:r w:rsidR="00C57424">
        <w:rPr>
          <w:rFonts w:hint="eastAsia"/>
        </w:rPr>
        <w:t>用于放置内置传感器</w:t>
      </w:r>
      <w:r w:rsidR="00903B4D">
        <w:rPr>
          <w:rFonts w:hint="eastAsia"/>
        </w:rPr>
        <w:t>的盒子</w:t>
      </w:r>
      <w:r w:rsidR="00903B4D" w:rsidRPr="00F13289">
        <w:rPr>
          <w:rFonts w:ascii="Helvetica" w:hAnsi="Helvetica" w:hint="eastAsia"/>
          <w:color w:val="333333"/>
          <w:szCs w:val="21"/>
          <w:shd w:val="clear" w:color="auto" w:fill="FFFFFF"/>
        </w:rPr>
        <w:t>，</w:t>
      </w:r>
      <w:r w:rsidR="00C57424">
        <w:rPr>
          <w:rFonts w:ascii="Helvetica" w:hAnsi="Helvetica" w:hint="eastAsia"/>
          <w:color w:val="333333"/>
          <w:szCs w:val="21"/>
          <w:shd w:val="clear" w:color="auto" w:fill="FFFFFF"/>
        </w:rPr>
        <w:t>并用</w:t>
      </w:r>
      <w:r w:rsidR="00C57424">
        <w:rPr>
          <w:rFonts w:ascii="Helvetica" w:hAnsi="Helvetica" w:hint="eastAsia"/>
          <w:color w:val="333333"/>
          <w:szCs w:val="21"/>
          <w:shd w:val="clear" w:color="auto" w:fill="FFFFFF"/>
        </w:rPr>
        <w:t>3D</w:t>
      </w:r>
      <w:r w:rsidR="00C57424">
        <w:rPr>
          <w:rFonts w:ascii="Helvetica" w:hAnsi="Helvetica" w:hint="eastAsia"/>
          <w:color w:val="333333"/>
          <w:szCs w:val="21"/>
          <w:shd w:val="clear" w:color="auto" w:fill="FFFFFF"/>
        </w:rPr>
        <w:t>打印机打印出来。</w:t>
      </w:r>
    </w:p>
    <w:p w:rsidR="00291C67" w:rsidRPr="00291C67" w:rsidRDefault="00291C67" w:rsidP="00291C67">
      <w:pPr>
        <w:rPr>
          <w:b/>
        </w:rPr>
      </w:pPr>
      <w:r w:rsidRPr="00291C67">
        <w:rPr>
          <w:rFonts w:hint="eastAsia"/>
          <w:b/>
        </w:rPr>
        <w:t>2</w:t>
      </w:r>
      <w:r w:rsidRPr="00291C67">
        <w:rPr>
          <w:b/>
        </w:rPr>
        <w:t>.</w:t>
      </w:r>
      <w:r w:rsidR="00C57424">
        <w:rPr>
          <w:rFonts w:hint="eastAsia"/>
          <w:b/>
        </w:rPr>
        <w:t>电池固定架</w:t>
      </w:r>
      <w:r w:rsidR="00903B4D" w:rsidRPr="00291C67">
        <w:rPr>
          <w:b/>
        </w:rPr>
        <w:t xml:space="preserve"> </w:t>
      </w:r>
    </w:p>
    <w:p w:rsidR="00291C67" w:rsidRPr="005B3531" w:rsidRDefault="00FE4879" w:rsidP="005722AB">
      <w:pPr>
        <w:ind w:firstLineChars="100" w:firstLine="210"/>
      </w:pPr>
      <w:r>
        <w:rPr>
          <w:rFonts w:hint="eastAsia"/>
        </w:rPr>
        <w:t>1</w:t>
      </w:r>
      <w:r>
        <w:t>.</w:t>
      </w:r>
      <w:r w:rsidR="00C57424">
        <w:rPr>
          <w:rFonts w:hint="eastAsia"/>
        </w:rPr>
        <w:t>因为在我们之前的实践操作中，由于我们没有把电池固定，</w:t>
      </w:r>
      <w:r w:rsidR="005722AB">
        <w:rPr>
          <w:rFonts w:hint="eastAsia"/>
        </w:rPr>
        <w:t>导致机器人在使用的过程中，电池会晃来晃去，可能会把线给碰掉，并且造成一种不好的体验。我们用3Done设计了一种专门用于固定电池的架子，他可以用尼龙螺丝固定在我们的主体盒上，使用起来较为方便。比较好的解决了由于电池固定不当而造成的问题。</w:t>
      </w:r>
    </w:p>
    <w:p w:rsidR="00291C67" w:rsidRPr="00291C67" w:rsidRDefault="00291C67" w:rsidP="00291C67">
      <w:r w:rsidRPr="00291C67">
        <w:rPr>
          <w:rFonts w:hint="eastAsia"/>
          <w:b/>
        </w:rPr>
        <w:t>（</w:t>
      </w:r>
      <w:r>
        <w:rPr>
          <w:rFonts w:hint="eastAsia"/>
          <w:b/>
        </w:rPr>
        <w:t>二</w:t>
      </w:r>
      <w:r w:rsidRPr="00291C67">
        <w:rPr>
          <w:rFonts w:hint="eastAsia"/>
          <w:b/>
        </w:rPr>
        <w:t>）．</w:t>
      </w:r>
      <w:r>
        <w:rPr>
          <w:rFonts w:hint="eastAsia"/>
          <w:b/>
        </w:rPr>
        <w:t>安装部分</w:t>
      </w:r>
      <w:r w:rsidR="005B3531">
        <w:rPr>
          <w:rFonts w:hint="eastAsia"/>
          <w:b/>
        </w:rPr>
        <w:t>（把传感器和执行器装上去）</w:t>
      </w:r>
    </w:p>
    <w:p w:rsidR="00F86B42" w:rsidRDefault="005B3531" w:rsidP="00F86B42">
      <w:pPr>
        <w:rPr>
          <w:b/>
        </w:rPr>
      </w:pPr>
      <w:r w:rsidRPr="005B3531">
        <w:rPr>
          <w:rFonts w:hint="eastAsia"/>
          <w:b/>
        </w:rPr>
        <w:t>1</w:t>
      </w:r>
      <w:r w:rsidRPr="005B3531">
        <w:rPr>
          <w:b/>
        </w:rPr>
        <w:t>.</w:t>
      </w:r>
      <w:r w:rsidR="00BC23DF">
        <w:rPr>
          <w:rFonts w:hint="eastAsia"/>
          <w:b/>
        </w:rPr>
        <w:t>主体盒安装。</w:t>
      </w:r>
    </w:p>
    <w:p w:rsidR="005B3531" w:rsidRPr="005B3531" w:rsidRDefault="00BC23DF" w:rsidP="005B3531">
      <w:pPr>
        <w:ind w:firstLineChars="100" w:firstLine="210"/>
      </w:pPr>
      <w:r>
        <w:rPr>
          <w:rFonts w:hint="eastAsia"/>
        </w:rPr>
        <w:t>我们用电钻在主体盒上钻好了孔，然后用尼龙螺丝和尼龙螺母，把我们的</w:t>
      </w:r>
      <w:r>
        <w:t>UNO</w:t>
      </w:r>
      <w:r>
        <w:rPr>
          <w:rFonts w:hint="eastAsia"/>
        </w:rPr>
        <w:t>控制板以及语音合成模块安装了上去。</w:t>
      </w:r>
    </w:p>
    <w:p w:rsidR="005B3531" w:rsidRDefault="005B3531" w:rsidP="005B3531">
      <w:pPr>
        <w:rPr>
          <w:b/>
        </w:rPr>
      </w:pPr>
      <w:r>
        <w:rPr>
          <w:b/>
        </w:rPr>
        <w:t>2</w:t>
      </w:r>
      <w:r w:rsidR="009E6FDD">
        <w:rPr>
          <w:rFonts w:hint="eastAsia"/>
          <w:b/>
        </w:rPr>
        <w:t>.</w:t>
      </w:r>
      <w:r w:rsidR="00BC23DF">
        <w:rPr>
          <w:rFonts w:hint="eastAsia"/>
          <w:b/>
        </w:rPr>
        <w:t>I</w:t>
      </w:r>
      <w:r w:rsidR="00BC23DF">
        <w:rPr>
          <w:b/>
        </w:rPr>
        <w:t>IC</w:t>
      </w:r>
      <w:r w:rsidR="00BC23DF">
        <w:rPr>
          <w:rFonts w:hint="eastAsia"/>
          <w:b/>
        </w:rPr>
        <w:t>拓展版</w:t>
      </w:r>
    </w:p>
    <w:p w:rsidR="009E6FDD" w:rsidRDefault="00BC23DF" w:rsidP="009E6FDD">
      <w:pPr>
        <w:ind w:firstLineChars="100" w:firstLine="210"/>
      </w:pPr>
      <w:r>
        <w:rPr>
          <w:rFonts w:hint="eastAsia"/>
        </w:rPr>
        <w:t>因为在我们的机器上使用的I</w:t>
      </w:r>
      <w:r>
        <w:t>IC</w:t>
      </w:r>
      <w:r>
        <w:rPr>
          <w:rFonts w:hint="eastAsia"/>
        </w:rPr>
        <w:t>传感器比较多，但是U</w:t>
      </w:r>
      <w:r>
        <w:t>NO</w:t>
      </w:r>
      <w:r>
        <w:rPr>
          <w:rFonts w:hint="eastAsia"/>
        </w:rPr>
        <w:t>控制板上只有两个拓展口</w:t>
      </w:r>
      <w:r>
        <w:t>,</w:t>
      </w:r>
      <w:r>
        <w:rPr>
          <w:rFonts w:hint="eastAsia"/>
        </w:rPr>
        <w:t>所以说我们自己制作了一个用于拓展I</w:t>
      </w:r>
      <w:r>
        <w:t>IC</w:t>
      </w:r>
      <w:r>
        <w:rPr>
          <w:rFonts w:hint="eastAsia"/>
        </w:rPr>
        <w:t>接口的板子，以解决I</w:t>
      </w:r>
      <w:r>
        <w:t>IC</w:t>
      </w:r>
      <w:r>
        <w:rPr>
          <w:rFonts w:hint="eastAsia"/>
        </w:rPr>
        <w:t>拓展口不够用的情况。</w:t>
      </w:r>
    </w:p>
    <w:p w:rsidR="00F86B42" w:rsidRDefault="009E6FDD" w:rsidP="009E6FDD">
      <w:pPr>
        <w:rPr>
          <w:b/>
        </w:rPr>
      </w:pPr>
      <w:r w:rsidRPr="009E6FDD">
        <w:rPr>
          <w:rFonts w:hint="eastAsia"/>
          <w:b/>
        </w:rPr>
        <w:t>3</w:t>
      </w:r>
      <w:r w:rsidRPr="009E6FDD">
        <w:rPr>
          <w:b/>
        </w:rPr>
        <w:t>.</w:t>
      </w:r>
      <w:r w:rsidRPr="009E6FDD">
        <w:rPr>
          <w:rFonts w:hint="eastAsia"/>
          <w:b/>
        </w:rPr>
        <w:t xml:space="preserve"> </w:t>
      </w:r>
      <w:r w:rsidR="00BC23DF">
        <w:rPr>
          <w:b/>
        </w:rPr>
        <w:t>OLED</w:t>
      </w:r>
      <w:r w:rsidR="00BC23DF">
        <w:rPr>
          <w:rFonts w:hint="eastAsia"/>
          <w:b/>
        </w:rPr>
        <w:t>显示器,</w:t>
      </w:r>
      <w:r w:rsidR="007E5A3A">
        <w:rPr>
          <w:rFonts w:hint="eastAsia"/>
          <w:b/>
        </w:rPr>
        <w:t>电源模块</w:t>
      </w:r>
      <w:r w:rsidR="00BC23DF">
        <w:rPr>
          <w:rFonts w:hint="eastAsia"/>
          <w:b/>
        </w:rPr>
        <w:t>和NFC识别模块的</w:t>
      </w:r>
      <w:r>
        <w:rPr>
          <w:rFonts w:hint="eastAsia"/>
          <w:b/>
        </w:rPr>
        <w:t>安装</w:t>
      </w:r>
    </w:p>
    <w:p w:rsidR="002A725F" w:rsidRDefault="003E68F3" w:rsidP="009E6FDD">
      <w:pPr>
        <w:ind w:firstLineChars="100" w:firstLine="210"/>
      </w:pPr>
      <w:r>
        <w:rPr>
          <w:noProof/>
        </w:rPr>
        <w:lastRenderedPageBreak/>
        <w:drawing>
          <wp:anchor distT="0" distB="0" distL="114300" distR="114300" simplePos="0" relativeHeight="251659264" behindDoc="1" locked="0" layoutInCell="1" allowOverlap="1" wp14:anchorId="0E005B55" wp14:editId="3EBC7264">
            <wp:simplePos x="0" y="0"/>
            <wp:positionH relativeFrom="margin">
              <wp:posOffset>4236094</wp:posOffset>
            </wp:positionH>
            <wp:positionV relativeFrom="paragraph">
              <wp:posOffset>-174</wp:posOffset>
            </wp:positionV>
            <wp:extent cx="1983105" cy="1231265"/>
            <wp:effectExtent l="0" t="0" r="0" b="6985"/>
            <wp:wrapTight wrapText="bothSides">
              <wp:wrapPolygon edited="0">
                <wp:start x="0" y="0"/>
                <wp:lineTo x="0" y="21388"/>
                <wp:lineTo x="21372" y="21388"/>
                <wp:lineTo x="21372"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83105" cy="12312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C23DF">
        <w:rPr>
          <w:rFonts w:hint="eastAsia"/>
        </w:rPr>
        <w:t>由于我们在设计主体盒的时候,就已经把显示器和NFC识别模块的位置给留了出来。我们便直接用尼龙螺丝和尼龙螺母固定了上去。</w:t>
      </w:r>
    </w:p>
    <w:p w:rsidR="00F86B42" w:rsidRPr="009E37F9" w:rsidRDefault="00F86B42" w:rsidP="009E37F9">
      <w:pPr>
        <w:pStyle w:val="a3"/>
        <w:numPr>
          <w:ilvl w:val="0"/>
          <w:numId w:val="1"/>
        </w:numPr>
        <w:ind w:firstLineChars="0"/>
        <w:rPr>
          <w:sz w:val="28"/>
          <w:szCs w:val="28"/>
        </w:rPr>
      </w:pPr>
      <w:r w:rsidRPr="00291C67">
        <w:rPr>
          <w:rFonts w:hint="eastAsia"/>
          <w:sz w:val="28"/>
          <w:szCs w:val="28"/>
        </w:rPr>
        <w:t>程序编写</w:t>
      </w:r>
    </w:p>
    <w:p w:rsidR="00F86B42" w:rsidRDefault="002D3F32" w:rsidP="002D3F32">
      <w:pPr>
        <w:pStyle w:val="a3"/>
        <w:numPr>
          <w:ilvl w:val="0"/>
          <w:numId w:val="9"/>
        </w:numPr>
        <w:ind w:firstLineChars="0"/>
        <w:rPr>
          <w:b/>
        </w:rPr>
      </w:pPr>
      <w:r w:rsidRPr="002D3F32">
        <w:rPr>
          <w:rFonts w:hint="eastAsia"/>
          <w:b/>
        </w:rPr>
        <w:t>初始化部分</w:t>
      </w:r>
    </w:p>
    <w:p w:rsidR="002D3F32" w:rsidRPr="002D3F32" w:rsidRDefault="003E68F3" w:rsidP="002D3F32">
      <w:pPr>
        <w:ind w:firstLineChars="200" w:firstLine="560"/>
      </w:pPr>
      <w:r>
        <w:rPr>
          <w:rFonts w:hint="eastAsia"/>
          <w:noProof/>
          <w:sz w:val="28"/>
          <w:szCs w:val="28"/>
        </w:rPr>
        <w:drawing>
          <wp:anchor distT="0" distB="0" distL="114300" distR="114300" simplePos="0" relativeHeight="251661312" behindDoc="1" locked="0" layoutInCell="1" allowOverlap="1" wp14:anchorId="08276BD0" wp14:editId="6B5FC90D">
            <wp:simplePos x="0" y="0"/>
            <wp:positionH relativeFrom="column">
              <wp:posOffset>5587497</wp:posOffset>
            </wp:positionH>
            <wp:positionV relativeFrom="paragraph">
              <wp:posOffset>20089</wp:posOffset>
            </wp:positionV>
            <wp:extent cx="1002665" cy="2884805"/>
            <wp:effectExtent l="0" t="0" r="6985" b="0"/>
            <wp:wrapTight wrapText="bothSides">
              <wp:wrapPolygon edited="0">
                <wp:start x="0" y="0"/>
                <wp:lineTo x="0" y="21396"/>
                <wp:lineTo x="21340" y="21396"/>
                <wp:lineTo x="21340"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2665" cy="2884805"/>
                    </a:xfrm>
                    <a:prstGeom prst="rect">
                      <a:avLst/>
                    </a:prstGeom>
                    <a:noFill/>
                    <a:ln>
                      <a:noFill/>
                    </a:ln>
                  </pic:spPr>
                </pic:pic>
              </a:graphicData>
            </a:graphic>
          </wp:anchor>
        </w:drawing>
      </w:r>
      <w:r w:rsidR="002D3F32">
        <w:rPr>
          <w:rFonts w:hint="eastAsia"/>
        </w:rPr>
        <w:t>初始化每个传感器，设置端口，完成机器人的启动提示。</w:t>
      </w:r>
    </w:p>
    <w:p w:rsidR="002D3F32" w:rsidRPr="002D3F32" w:rsidRDefault="002D3F32" w:rsidP="002D3F32">
      <w:pPr>
        <w:rPr>
          <w:b/>
        </w:rPr>
      </w:pPr>
    </w:p>
    <w:p w:rsidR="002D3F32" w:rsidRDefault="00B66825" w:rsidP="002D3F32">
      <w:pPr>
        <w:pStyle w:val="a3"/>
        <w:numPr>
          <w:ilvl w:val="0"/>
          <w:numId w:val="9"/>
        </w:numPr>
        <w:ind w:firstLineChars="0"/>
        <w:rPr>
          <w:b/>
        </w:rPr>
      </w:pPr>
      <w:r>
        <w:rPr>
          <w:rFonts w:hint="eastAsia"/>
          <w:b/>
        </w:rPr>
        <w:t>对于算数题目的获取</w:t>
      </w:r>
    </w:p>
    <w:p w:rsidR="000827AA" w:rsidRDefault="00294587" w:rsidP="00B66825">
      <w:pPr>
        <w:pStyle w:val="a3"/>
        <w:ind w:left="360" w:firstLineChars="0" w:firstLine="0"/>
        <w:rPr>
          <w:b/>
        </w:rPr>
      </w:pPr>
      <w:r>
        <w:rPr>
          <w:rFonts w:hint="eastAsia"/>
          <w:noProof/>
        </w:rPr>
        <w:drawing>
          <wp:anchor distT="0" distB="0" distL="114300" distR="114300" simplePos="0" relativeHeight="251660288" behindDoc="1" locked="0" layoutInCell="1" allowOverlap="1" wp14:anchorId="3A96AF79" wp14:editId="41D68FFF">
            <wp:simplePos x="0" y="0"/>
            <wp:positionH relativeFrom="column">
              <wp:posOffset>3571875</wp:posOffset>
            </wp:positionH>
            <wp:positionV relativeFrom="paragraph">
              <wp:posOffset>107315</wp:posOffset>
            </wp:positionV>
            <wp:extent cx="1847850" cy="2788285"/>
            <wp:effectExtent l="0" t="0" r="0" b="0"/>
            <wp:wrapTight wrapText="bothSides">
              <wp:wrapPolygon edited="0">
                <wp:start x="0" y="0"/>
                <wp:lineTo x="0" y="21398"/>
                <wp:lineTo x="21377" y="21398"/>
                <wp:lineTo x="21377"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7850" cy="2788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E68F3">
        <w:rPr>
          <w:rFonts w:hint="eastAsia"/>
        </w:rPr>
        <w:t>实现机器人自主出算术题目，并且实现随机。</w:t>
      </w:r>
    </w:p>
    <w:p w:rsidR="000827AA" w:rsidRDefault="000827AA" w:rsidP="000827AA">
      <w:pPr>
        <w:rPr>
          <w:b/>
        </w:rPr>
      </w:pPr>
    </w:p>
    <w:p w:rsidR="000827AA" w:rsidRDefault="003E68F3" w:rsidP="000827AA">
      <w:pPr>
        <w:pStyle w:val="a3"/>
        <w:numPr>
          <w:ilvl w:val="0"/>
          <w:numId w:val="9"/>
        </w:numPr>
        <w:ind w:firstLineChars="0"/>
        <w:rPr>
          <w:b/>
          <w:noProof/>
        </w:rPr>
      </w:pPr>
      <w:r>
        <w:rPr>
          <w:rFonts w:hint="eastAsia"/>
          <w:b/>
          <w:noProof/>
        </w:rPr>
        <w:t>读取N</w:t>
      </w:r>
      <w:r>
        <w:rPr>
          <w:b/>
          <w:noProof/>
        </w:rPr>
        <w:t>FC</w:t>
      </w:r>
      <w:r>
        <w:rPr>
          <w:rFonts w:hint="eastAsia"/>
          <w:b/>
          <w:noProof/>
        </w:rPr>
        <w:t>卡编号</w:t>
      </w:r>
    </w:p>
    <w:p w:rsidR="00703AD0" w:rsidRDefault="003E68F3" w:rsidP="00703AD0">
      <w:pPr>
        <w:pStyle w:val="a3"/>
        <w:ind w:left="360" w:firstLineChars="0" w:firstLine="0"/>
        <w:rPr>
          <w:noProof/>
        </w:rPr>
      </w:pPr>
      <w:r>
        <w:rPr>
          <w:rFonts w:hint="eastAsia"/>
          <w:noProof/>
        </w:rPr>
        <w:t>把NFC卡的原始编号转换成1~13的编号。</w:t>
      </w:r>
    </w:p>
    <w:p w:rsidR="00703AD0" w:rsidRPr="00703AD0" w:rsidRDefault="00703AD0" w:rsidP="00703AD0">
      <w:pPr>
        <w:pStyle w:val="a3"/>
        <w:numPr>
          <w:ilvl w:val="0"/>
          <w:numId w:val="9"/>
        </w:numPr>
        <w:ind w:firstLineChars="0"/>
        <w:rPr>
          <w:b/>
          <w:noProof/>
        </w:rPr>
      </w:pPr>
      <w:r w:rsidRPr="00703AD0">
        <w:rPr>
          <w:rFonts w:hint="eastAsia"/>
          <w:b/>
          <w:noProof/>
        </w:rPr>
        <w:t>OLED 屏幕</w:t>
      </w:r>
      <w:r w:rsidR="00294587">
        <w:rPr>
          <w:rFonts w:hint="eastAsia"/>
          <w:b/>
          <w:noProof/>
        </w:rPr>
        <w:t>及语音合成</w:t>
      </w:r>
    </w:p>
    <w:p w:rsidR="002D3F32" w:rsidRDefault="00703AD0" w:rsidP="00703AD0">
      <w:pPr>
        <w:pStyle w:val="a3"/>
        <w:ind w:left="360" w:firstLineChars="0" w:firstLine="0"/>
        <w:rPr>
          <w:noProof/>
        </w:rPr>
      </w:pPr>
      <w:r>
        <w:rPr>
          <w:rFonts w:hint="eastAsia"/>
          <w:noProof/>
        </w:rPr>
        <w:t>实现</w:t>
      </w:r>
      <w:r w:rsidR="00294587">
        <w:rPr>
          <w:rFonts w:hint="eastAsia"/>
          <w:noProof/>
        </w:rPr>
        <w:t>四则运算的显示和语音提示。</w:t>
      </w:r>
    </w:p>
    <w:p w:rsidR="00703AD0" w:rsidRDefault="00294587" w:rsidP="00703AD0">
      <w:pPr>
        <w:pStyle w:val="a3"/>
        <w:numPr>
          <w:ilvl w:val="0"/>
          <w:numId w:val="9"/>
        </w:numPr>
        <w:ind w:firstLineChars="0"/>
        <w:rPr>
          <w:b/>
          <w:noProof/>
        </w:rPr>
      </w:pPr>
      <w:r>
        <w:rPr>
          <w:rFonts w:hint="eastAsia"/>
          <w:b/>
          <w:noProof/>
        </w:rPr>
        <w:t>判断</w:t>
      </w:r>
      <w:r w:rsidR="00855EAE">
        <w:rPr>
          <w:rFonts w:hint="eastAsia"/>
          <w:b/>
          <w:noProof/>
        </w:rPr>
        <w:t>卡片顺序</w:t>
      </w:r>
    </w:p>
    <w:p w:rsidR="00FE58F6" w:rsidRDefault="00855EAE" w:rsidP="00703AD0">
      <w:pPr>
        <w:pStyle w:val="a3"/>
        <w:ind w:left="360" w:firstLineChars="0" w:firstLine="0"/>
        <w:rPr>
          <w:noProof/>
        </w:rPr>
      </w:pPr>
      <w:r>
        <w:rPr>
          <w:rFonts w:hint="eastAsia"/>
          <w:noProof/>
        </w:rPr>
        <w:t>实现对于卡片放置顺序的判断。</w:t>
      </w:r>
    </w:p>
    <w:p w:rsidR="00703AD0" w:rsidRDefault="00855EAE" w:rsidP="00FE58F6">
      <w:pPr>
        <w:pStyle w:val="a3"/>
        <w:numPr>
          <w:ilvl w:val="0"/>
          <w:numId w:val="9"/>
        </w:numPr>
        <w:ind w:firstLineChars="0"/>
        <w:rPr>
          <w:b/>
          <w:noProof/>
        </w:rPr>
      </w:pPr>
      <w:r>
        <w:rPr>
          <w:rFonts w:hint="eastAsia"/>
          <w:b/>
          <w:noProof/>
        </w:rPr>
        <w:t>判断计算结果</w:t>
      </w:r>
    </w:p>
    <w:p w:rsidR="00FE58F6" w:rsidRPr="00FE58F6" w:rsidRDefault="00855EAE" w:rsidP="00FE58F6">
      <w:pPr>
        <w:pStyle w:val="a3"/>
        <w:ind w:left="360" w:firstLineChars="0" w:firstLine="0"/>
        <w:rPr>
          <w:noProof/>
        </w:rPr>
      </w:pPr>
      <w:r>
        <w:rPr>
          <w:rFonts w:hint="eastAsia"/>
          <w:noProof/>
        </w:rPr>
        <w:t>实现对于结果是否正确的判断。</w:t>
      </w:r>
    </w:p>
    <w:p w:rsidR="007C1B60" w:rsidRPr="007C1B60" w:rsidRDefault="00F86B42" w:rsidP="007C1B60">
      <w:pPr>
        <w:pStyle w:val="a3"/>
        <w:numPr>
          <w:ilvl w:val="0"/>
          <w:numId w:val="1"/>
        </w:numPr>
        <w:ind w:firstLineChars="0"/>
        <w:rPr>
          <w:rFonts w:hint="eastAsia"/>
          <w:sz w:val="28"/>
          <w:szCs w:val="28"/>
        </w:rPr>
      </w:pPr>
      <w:r w:rsidRPr="00291C67">
        <w:rPr>
          <w:rFonts w:hint="eastAsia"/>
          <w:sz w:val="28"/>
          <w:szCs w:val="28"/>
        </w:rPr>
        <w:t>机器电路图</w:t>
      </w:r>
      <w:bookmarkStart w:id="0" w:name="_GoBack"/>
      <w:bookmarkEnd w:id="0"/>
    </w:p>
    <w:p w:rsidR="007C1B60" w:rsidRPr="007C1B60" w:rsidRDefault="00294587" w:rsidP="007C1B60">
      <w:pPr>
        <w:rPr>
          <w:sz w:val="28"/>
          <w:szCs w:val="28"/>
        </w:rPr>
      </w:pPr>
      <w:r>
        <w:rPr>
          <w:rFonts w:hint="eastAsia"/>
          <w:noProof/>
          <w:sz w:val="28"/>
          <w:szCs w:val="28"/>
        </w:rPr>
        <w:lastRenderedPageBreak/>
        <w:drawing>
          <wp:anchor distT="0" distB="0" distL="114300" distR="114300" simplePos="0" relativeHeight="251662336" behindDoc="1" locked="0" layoutInCell="1" allowOverlap="1" wp14:anchorId="42348A41" wp14:editId="74A8C2AA">
            <wp:simplePos x="0" y="0"/>
            <wp:positionH relativeFrom="column">
              <wp:posOffset>4907166</wp:posOffset>
            </wp:positionH>
            <wp:positionV relativeFrom="paragraph">
              <wp:posOffset>146050</wp:posOffset>
            </wp:positionV>
            <wp:extent cx="1496695" cy="1803400"/>
            <wp:effectExtent l="0" t="0" r="8255" b="6350"/>
            <wp:wrapTight wrapText="bothSides">
              <wp:wrapPolygon edited="0">
                <wp:start x="0" y="0"/>
                <wp:lineTo x="0" y="21448"/>
                <wp:lineTo x="21444" y="21448"/>
                <wp:lineTo x="21444"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6695" cy="1803400"/>
                    </a:xfrm>
                    <a:prstGeom prst="rect">
                      <a:avLst/>
                    </a:prstGeom>
                    <a:noFill/>
                    <a:ln>
                      <a:noFill/>
                    </a:ln>
                  </pic:spPr>
                </pic:pic>
              </a:graphicData>
            </a:graphic>
          </wp:anchor>
        </w:drawing>
      </w:r>
      <w:r>
        <w:rPr>
          <w:rFonts w:hint="eastAsia"/>
          <w:noProof/>
          <w:sz w:val="28"/>
          <w:szCs w:val="28"/>
        </w:rPr>
        <w:drawing>
          <wp:inline distT="0" distB="0" distL="0" distR="0">
            <wp:extent cx="2764539" cy="5940433"/>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370" cy="5948664"/>
                    </a:xfrm>
                    <a:prstGeom prst="rect">
                      <a:avLst/>
                    </a:prstGeom>
                    <a:noFill/>
                    <a:ln>
                      <a:noFill/>
                    </a:ln>
                  </pic:spPr>
                </pic:pic>
              </a:graphicData>
            </a:graphic>
          </wp:inline>
        </w:drawing>
      </w:r>
      <w:r w:rsidR="008A4330" w:rsidRPr="007C1B60">
        <w:rPr>
          <w:rFonts w:hint="eastAsia"/>
          <w:sz w:val="28"/>
          <w:szCs w:val="28"/>
        </w:rPr>
        <w:t>功能简述</w:t>
      </w:r>
      <w:r>
        <w:rPr>
          <w:rFonts w:hint="eastAsia"/>
          <w:noProof/>
          <w:sz w:val="28"/>
          <w:szCs w:val="28"/>
        </w:rPr>
        <w:drawing>
          <wp:inline distT="0" distB="0" distL="0" distR="0">
            <wp:extent cx="1992540" cy="1050891"/>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9847" cy="1070567"/>
                    </a:xfrm>
                    <a:prstGeom prst="rect">
                      <a:avLst/>
                    </a:prstGeom>
                    <a:noFill/>
                    <a:ln>
                      <a:noFill/>
                    </a:ln>
                  </pic:spPr>
                </pic:pic>
              </a:graphicData>
            </a:graphic>
          </wp:inline>
        </w:drawing>
      </w:r>
    </w:p>
    <w:p w:rsidR="007C1B60" w:rsidRDefault="007C1B60" w:rsidP="007C1B60">
      <w:pPr>
        <w:pStyle w:val="a3"/>
        <w:numPr>
          <w:ilvl w:val="0"/>
          <w:numId w:val="1"/>
        </w:numPr>
        <w:ind w:firstLineChars="0"/>
        <w:rPr>
          <w:noProof/>
        </w:rPr>
      </w:pPr>
      <w:r>
        <w:rPr>
          <w:rFonts w:hint="eastAsia"/>
          <w:noProof/>
        </w:rPr>
        <w:t xml:space="preserve"> </w:t>
      </w:r>
      <w:r>
        <w:rPr>
          <w:noProof/>
        </w:rPr>
        <w:t xml:space="preserve"> </w:t>
      </w:r>
    </w:p>
    <w:p w:rsidR="007C1B60" w:rsidRPr="007C1B60" w:rsidRDefault="007C1B60" w:rsidP="007C1B60">
      <w:pPr>
        <w:rPr>
          <w:rFonts w:hint="eastAsia"/>
          <w:noProof/>
        </w:rPr>
      </w:pPr>
      <w:r>
        <w:rPr>
          <w:rFonts w:hint="eastAsia"/>
          <w:noProof/>
        </w:rPr>
        <w:t>我们制作的机器人可以自动出1~9之间的加减乘除四则混合运算题目，然后，使用者可以根据我们准备的具有NFC识别功能且标有数字标号为1~9和加减乘除符号的卡片。按照数字、符号、数字的顺序，使你所构成的算式结果能够和机器人自动出的结果相等。如果结果正确，机器将会播放“恭喜你答对了”的语音提示，反之则会播放“错误的”语音提示。我们的机器人能够在加减乘除，1~9中随机选择，全方位提升儿童的计算能力。</w:t>
      </w:r>
    </w:p>
    <w:p w:rsidR="007C1B60" w:rsidRDefault="007C1B60" w:rsidP="007C1B60">
      <w:pPr>
        <w:pStyle w:val="a3"/>
        <w:numPr>
          <w:ilvl w:val="0"/>
          <w:numId w:val="1"/>
        </w:numPr>
        <w:ind w:firstLineChars="0"/>
        <w:rPr>
          <w:sz w:val="28"/>
          <w:szCs w:val="28"/>
        </w:rPr>
      </w:pPr>
      <w:r>
        <w:rPr>
          <w:rFonts w:hint="eastAsia"/>
          <w:sz w:val="28"/>
          <w:szCs w:val="28"/>
        </w:rPr>
        <w:lastRenderedPageBreak/>
        <w:t>机器调试和</w:t>
      </w:r>
      <w:r w:rsidR="00D8597B">
        <w:rPr>
          <w:rFonts w:hint="eastAsia"/>
          <w:sz w:val="28"/>
          <w:szCs w:val="28"/>
        </w:rPr>
        <w:t>程序</w:t>
      </w:r>
      <w:r>
        <w:rPr>
          <w:rFonts w:hint="eastAsia"/>
          <w:sz w:val="28"/>
          <w:szCs w:val="28"/>
        </w:rPr>
        <w:t>构思过程</w:t>
      </w:r>
    </w:p>
    <w:p w:rsidR="00E55A51" w:rsidRPr="00E55A51" w:rsidRDefault="00E55A51" w:rsidP="00E55A51">
      <w:pPr>
        <w:rPr>
          <w:rFonts w:hint="eastAsia"/>
          <w:sz w:val="28"/>
          <w:szCs w:val="28"/>
        </w:rPr>
      </w:pPr>
    </w:p>
    <w:p w:rsidR="00E55A51" w:rsidRDefault="00D8597B" w:rsidP="00E55A51">
      <w:pPr>
        <w:ind w:left="420" w:firstLine="420"/>
      </w:pPr>
      <w:r>
        <w:t>在我们的</w:t>
      </w:r>
      <w:r>
        <w:rPr>
          <w:rFonts w:hint="eastAsia"/>
        </w:rPr>
        <w:t>制作</w:t>
      </w:r>
      <w:r>
        <w:t>之初</w:t>
      </w:r>
      <w:r>
        <w:rPr>
          <w:rFonts w:hint="eastAsia"/>
        </w:rPr>
        <w:t>，我们原本打算，采取机器出计算题，而使用者通过口答的方式来回答结果。但是我们经过实验发现，人工智能语音识别模块，很难将数字识别清楚。于是我们便打算不使用语音识别，而是采用更为可靠的NFC识别方式。而NFC识别需要NFC识别卡，而每一张卡的初始编号都不同。所以我们通过mind+自带的 NFC卡号识别功能，把每一张卡的编号都记录下来。这时候吕明阳同学便提议，既然我们已经采用NFC识别方式，可供支配的卡较多，不如把练习方式变为机器人出算式，而使用者通过数与数之间的运算，使结果等于机器人出的算式的结果（最终类似于一个等式的形式）。我们认为方案可行，</w:t>
      </w:r>
      <w:r w:rsidR="005078C0">
        <w:rPr>
          <w:rFonts w:hint="eastAsia"/>
        </w:rPr>
        <w:t>于是把</w:t>
      </w:r>
      <w:r>
        <w:rPr>
          <w:rFonts w:hint="eastAsia"/>
        </w:rPr>
        <w:t>我们找出来的13张NFC</w:t>
      </w:r>
      <w:r w:rsidR="005078C0">
        <w:rPr>
          <w:rFonts w:hint="eastAsia"/>
        </w:rPr>
        <w:t>识别卡，分别对应编号为1~13。而编号为1~9的NFC识别卡，就代表数字1~9。而编号为10~13的卡，则代表四则混合运算符号（加减乘除）。</w:t>
      </w:r>
      <w:r w:rsidR="003E68F3">
        <w:rPr>
          <w:rFonts w:hint="eastAsia"/>
        </w:rPr>
        <w:t>而随机的时候就只需要随机对应的编号即可。</w:t>
      </w:r>
      <w:r w:rsidR="005078C0">
        <w:rPr>
          <w:rFonts w:hint="eastAsia"/>
        </w:rPr>
        <w:t>其次，我们还考虑到为了避免使用者，把放卡顺序搞混（本应放数字卡而放成了符号卡）。我们在机器人的每一次运算后都对于编号进行了判断，如果放卡正常便会继续运行，但是如果放卡顺序错误的话，便会语音提示“读卡错误请重试”，以提醒你需要重新换卡。于是我们照此构想编了程序，但首次试验后我们发现，</w:t>
      </w:r>
      <w:r w:rsidR="00E55A51">
        <w:rPr>
          <w:rFonts w:hint="eastAsia"/>
        </w:rPr>
        <w:t>其他的都能按照我们的预想运行，但是如果机器人随机的是除法，并且计算出的结果是小数的话。出现这种情况，使用者便无法再进行下去。为解决此问题，我们对程序进行的优化，即在显示算数之前，机器人先自我判断一遍，如果出现了小数的情况，便再循环一次，直到满足要求。</w:t>
      </w:r>
    </w:p>
    <w:p w:rsidR="00E55A51" w:rsidRDefault="00E55A51" w:rsidP="00E55A51">
      <w:pPr>
        <w:ind w:left="420" w:firstLine="420"/>
      </w:pPr>
    </w:p>
    <w:p w:rsidR="00E55A51" w:rsidRDefault="00E55A51" w:rsidP="00E55A51">
      <w:pPr>
        <w:ind w:left="420" w:firstLine="420"/>
      </w:pPr>
    </w:p>
    <w:p w:rsidR="00E55A51" w:rsidRDefault="00E55A51" w:rsidP="00E55A51">
      <w:pPr>
        <w:ind w:left="420" w:firstLine="420"/>
      </w:pPr>
    </w:p>
    <w:p w:rsidR="00E55A51" w:rsidRDefault="00E55A51" w:rsidP="00E55A51">
      <w:pPr>
        <w:ind w:left="420" w:firstLine="420"/>
      </w:pPr>
    </w:p>
    <w:p w:rsidR="00E55A51" w:rsidRDefault="00E55A51" w:rsidP="00E55A51">
      <w:pPr>
        <w:ind w:left="420" w:firstLine="420"/>
      </w:pPr>
    </w:p>
    <w:p w:rsidR="00E55A51" w:rsidRDefault="00E55A51" w:rsidP="00E55A51">
      <w:pPr>
        <w:ind w:left="420" w:firstLine="420"/>
      </w:pPr>
      <w:r>
        <w:rPr>
          <w:rFonts w:hint="eastAsia"/>
        </w:rPr>
        <w:t>改进与提升。</w:t>
      </w:r>
    </w:p>
    <w:p w:rsidR="00E55A51" w:rsidRPr="007C1B60" w:rsidRDefault="00E55A51" w:rsidP="00B66825">
      <w:pPr>
        <w:ind w:left="420" w:firstLineChars="400" w:firstLine="840"/>
        <w:rPr>
          <w:rFonts w:hint="eastAsia"/>
        </w:rPr>
      </w:pPr>
      <w:r>
        <w:rPr>
          <w:rFonts w:hint="eastAsia"/>
        </w:rPr>
        <w:t>由于制作时间紧迫，我们只做了一位数</w:t>
      </w:r>
      <w:r w:rsidR="00B66825">
        <w:rPr>
          <w:rFonts w:hint="eastAsia"/>
        </w:rPr>
        <w:t>与一位数</w:t>
      </w:r>
      <w:r>
        <w:rPr>
          <w:rFonts w:hint="eastAsia"/>
        </w:rPr>
        <w:t>的</w:t>
      </w:r>
      <w:r w:rsidR="00B66825">
        <w:rPr>
          <w:rFonts w:hint="eastAsia"/>
        </w:rPr>
        <w:t>四则混合运算的一种练习方式。在以后的改进中，可以加入多位数与多位数的四则混合运算，并且通过按键的方式，制作多种练习方式。更好的提升练习效果。</w:t>
      </w:r>
    </w:p>
    <w:sectPr w:rsidR="00E55A51" w:rsidRPr="007C1B60">
      <w:pgSz w:w="11235" w:h="14220"/>
      <w:pgMar w:top="360" w:right="360" w:bottom="360" w:left="360"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FA" w:rsidRDefault="007D03FA" w:rsidP="006E218A">
      <w:r>
        <w:separator/>
      </w:r>
    </w:p>
  </w:endnote>
  <w:endnote w:type="continuationSeparator" w:id="0">
    <w:p w:rsidR="007D03FA" w:rsidRDefault="007D03FA" w:rsidP="006E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FA" w:rsidRDefault="007D03FA" w:rsidP="006E218A">
      <w:r>
        <w:separator/>
      </w:r>
    </w:p>
  </w:footnote>
  <w:footnote w:type="continuationSeparator" w:id="0">
    <w:p w:rsidR="007D03FA" w:rsidRDefault="007D03FA" w:rsidP="006E21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481F"/>
    <w:multiLevelType w:val="hybridMultilevel"/>
    <w:tmpl w:val="635AE9AC"/>
    <w:lvl w:ilvl="0" w:tplc="BD8E8C9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477488"/>
    <w:multiLevelType w:val="hybridMultilevel"/>
    <w:tmpl w:val="28C8C5AA"/>
    <w:lvl w:ilvl="0" w:tplc="4418DF76">
      <w:start w:val="1"/>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17F474A"/>
    <w:multiLevelType w:val="hybridMultilevel"/>
    <w:tmpl w:val="88940CB0"/>
    <w:lvl w:ilvl="0" w:tplc="977C1448">
      <w:start w:val="1"/>
      <w:numFmt w:val="decimal"/>
      <w:lvlText w:val="%1."/>
      <w:lvlJc w:val="left"/>
      <w:pPr>
        <w:ind w:left="990" w:hanging="360"/>
      </w:pPr>
      <w:rPr>
        <w:rFonts w:hint="default"/>
        <w:b w:val="0"/>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3" w15:restartNumberingAfterBreak="0">
    <w:nsid w:val="24B7403C"/>
    <w:multiLevelType w:val="hybridMultilevel"/>
    <w:tmpl w:val="983CB422"/>
    <w:lvl w:ilvl="0" w:tplc="59BC04BA">
      <w:start w:val="1"/>
      <w:numFmt w:val="chineseCountingThousand"/>
      <w:lvlText w:val="%1、"/>
      <w:lvlJc w:val="left"/>
      <w:pPr>
        <w:ind w:left="626" w:hanging="420"/>
      </w:pPr>
      <w:rPr>
        <w:b/>
        <w:sz w:val="28"/>
        <w:szCs w:val="28"/>
        <w:lang w:val="en-US"/>
      </w:rPr>
    </w:lvl>
    <w:lvl w:ilvl="1" w:tplc="04090019" w:tentative="1">
      <w:start w:val="1"/>
      <w:numFmt w:val="lowerLetter"/>
      <w:lvlText w:val="%2)"/>
      <w:lvlJc w:val="left"/>
      <w:pPr>
        <w:ind w:left="1046" w:hanging="420"/>
      </w:pPr>
    </w:lvl>
    <w:lvl w:ilvl="2" w:tplc="0409001B" w:tentative="1">
      <w:start w:val="1"/>
      <w:numFmt w:val="lowerRoman"/>
      <w:lvlText w:val="%3."/>
      <w:lvlJc w:val="right"/>
      <w:pPr>
        <w:ind w:left="1466" w:hanging="420"/>
      </w:pPr>
    </w:lvl>
    <w:lvl w:ilvl="3" w:tplc="0409000F" w:tentative="1">
      <w:start w:val="1"/>
      <w:numFmt w:val="decimal"/>
      <w:lvlText w:val="%4."/>
      <w:lvlJc w:val="left"/>
      <w:pPr>
        <w:ind w:left="1886" w:hanging="420"/>
      </w:pPr>
    </w:lvl>
    <w:lvl w:ilvl="4" w:tplc="04090019" w:tentative="1">
      <w:start w:val="1"/>
      <w:numFmt w:val="lowerLetter"/>
      <w:lvlText w:val="%5)"/>
      <w:lvlJc w:val="left"/>
      <w:pPr>
        <w:ind w:left="2306" w:hanging="420"/>
      </w:pPr>
    </w:lvl>
    <w:lvl w:ilvl="5" w:tplc="0409001B" w:tentative="1">
      <w:start w:val="1"/>
      <w:numFmt w:val="lowerRoman"/>
      <w:lvlText w:val="%6."/>
      <w:lvlJc w:val="right"/>
      <w:pPr>
        <w:ind w:left="2726" w:hanging="420"/>
      </w:pPr>
    </w:lvl>
    <w:lvl w:ilvl="6" w:tplc="0409000F" w:tentative="1">
      <w:start w:val="1"/>
      <w:numFmt w:val="decimal"/>
      <w:lvlText w:val="%7."/>
      <w:lvlJc w:val="left"/>
      <w:pPr>
        <w:ind w:left="3146" w:hanging="420"/>
      </w:pPr>
    </w:lvl>
    <w:lvl w:ilvl="7" w:tplc="04090019" w:tentative="1">
      <w:start w:val="1"/>
      <w:numFmt w:val="lowerLetter"/>
      <w:lvlText w:val="%8)"/>
      <w:lvlJc w:val="left"/>
      <w:pPr>
        <w:ind w:left="3566" w:hanging="420"/>
      </w:pPr>
    </w:lvl>
    <w:lvl w:ilvl="8" w:tplc="0409001B" w:tentative="1">
      <w:start w:val="1"/>
      <w:numFmt w:val="lowerRoman"/>
      <w:lvlText w:val="%9."/>
      <w:lvlJc w:val="right"/>
      <w:pPr>
        <w:ind w:left="3986" w:hanging="420"/>
      </w:pPr>
    </w:lvl>
  </w:abstractNum>
  <w:abstractNum w:abstractNumId="4" w15:restartNumberingAfterBreak="0">
    <w:nsid w:val="2EB87EC2"/>
    <w:multiLevelType w:val="hybridMultilevel"/>
    <w:tmpl w:val="76F8934C"/>
    <w:lvl w:ilvl="0" w:tplc="BD8E8C96">
      <w:start w:val="1"/>
      <w:numFmt w:val="decimal"/>
      <w:lvlText w:val="%1."/>
      <w:lvlJc w:val="left"/>
      <w:pPr>
        <w:ind w:left="420" w:hanging="420"/>
      </w:pPr>
      <w:rPr>
        <w:rFonts w:hint="default"/>
        <w:b/>
        <w:sz w:val="28"/>
        <w:szCs w:val="28"/>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8826AB"/>
    <w:multiLevelType w:val="hybridMultilevel"/>
    <w:tmpl w:val="7172C4B0"/>
    <w:lvl w:ilvl="0" w:tplc="4D38C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303982"/>
    <w:multiLevelType w:val="hybridMultilevel"/>
    <w:tmpl w:val="7920507A"/>
    <w:lvl w:ilvl="0" w:tplc="47A4D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AF66BD"/>
    <w:multiLevelType w:val="hybridMultilevel"/>
    <w:tmpl w:val="9E021DF6"/>
    <w:lvl w:ilvl="0" w:tplc="B3681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C6A4679"/>
    <w:multiLevelType w:val="hybridMultilevel"/>
    <w:tmpl w:val="C2389B50"/>
    <w:lvl w:ilvl="0" w:tplc="0409000F">
      <w:start w:val="1"/>
      <w:numFmt w:val="decimal"/>
      <w:lvlText w:val="%1."/>
      <w:lvlJc w:val="left"/>
      <w:pPr>
        <w:ind w:left="1470" w:hanging="420"/>
      </w:pPr>
    </w:lvl>
    <w:lvl w:ilvl="1" w:tplc="04090019" w:tentative="1">
      <w:start w:val="1"/>
      <w:numFmt w:val="lowerLetter"/>
      <w:lvlText w:val="%2)"/>
      <w:lvlJc w:val="left"/>
      <w:pPr>
        <w:ind w:left="1890" w:hanging="420"/>
      </w:pPr>
    </w:lvl>
    <w:lvl w:ilvl="2" w:tplc="0409001B" w:tentative="1">
      <w:start w:val="1"/>
      <w:numFmt w:val="lowerRoman"/>
      <w:lvlText w:val="%3."/>
      <w:lvlJc w:val="right"/>
      <w:pPr>
        <w:ind w:left="2310" w:hanging="420"/>
      </w:pPr>
    </w:lvl>
    <w:lvl w:ilvl="3" w:tplc="0409000F" w:tentative="1">
      <w:start w:val="1"/>
      <w:numFmt w:val="decimal"/>
      <w:lvlText w:val="%4."/>
      <w:lvlJc w:val="left"/>
      <w:pPr>
        <w:ind w:left="2730" w:hanging="420"/>
      </w:pPr>
    </w:lvl>
    <w:lvl w:ilvl="4" w:tplc="04090019" w:tentative="1">
      <w:start w:val="1"/>
      <w:numFmt w:val="lowerLetter"/>
      <w:lvlText w:val="%5)"/>
      <w:lvlJc w:val="left"/>
      <w:pPr>
        <w:ind w:left="3150" w:hanging="420"/>
      </w:pPr>
    </w:lvl>
    <w:lvl w:ilvl="5" w:tplc="0409001B" w:tentative="1">
      <w:start w:val="1"/>
      <w:numFmt w:val="lowerRoman"/>
      <w:lvlText w:val="%6."/>
      <w:lvlJc w:val="right"/>
      <w:pPr>
        <w:ind w:left="3570" w:hanging="420"/>
      </w:pPr>
    </w:lvl>
    <w:lvl w:ilvl="6" w:tplc="0409000F" w:tentative="1">
      <w:start w:val="1"/>
      <w:numFmt w:val="decimal"/>
      <w:lvlText w:val="%7."/>
      <w:lvlJc w:val="left"/>
      <w:pPr>
        <w:ind w:left="3990" w:hanging="420"/>
      </w:pPr>
    </w:lvl>
    <w:lvl w:ilvl="7" w:tplc="04090019" w:tentative="1">
      <w:start w:val="1"/>
      <w:numFmt w:val="lowerLetter"/>
      <w:lvlText w:val="%8)"/>
      <w:lvlJc w:val="left"/>
      <w:pPr>
        <w:ind w:left="4410" w:hanging="420"/>
      </w:pPr>
    </w:lvl>
    <w:lvl w:ilvl="8" w:tplc="0409001B" w:tentative="1">
      <w:start w:val="1"/>
      <w:numFmt w:val="lowerRoman"/>
      <w:lvlText w:val="%9."/>
      <w:lvlJc w:val="right"/>
      <w:pPr>
        <w:ind w:left="4830" w:hanging="420"/>
      </w:pPr>
    </w:lvl>
  </w:abstractNum>
  <w:num w:numId="1">
    <w:abstractNumId w:val="4"/>
  </w:num>
  <w:num w:numId="2">
    <w:abstractNumId w:val="1"/>
  </w:num>
  <w:num w:numId="3">
    <w:abstractNumId w:val="6"/>
  </w:num>
  <w:num w:numId="4">
    <w:abstractNumId w:val="2"/>
  </w:num>
  <w:num w:numId="5">
    <w:abstractNumId w:val="8"/>
  </w:num>
  <w:num w:numId="6">
    <w:abstractNumId w:val="5"/>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B42"/>
    <w:rsid w:val="000016EA"/>
    <w:rsid w:val="00054CC6"/>
    <w:rsid w:val="0005666B"/>
    <w:rsid w:val="00066838"/>
    <w:rsid w:val="00072985"/>
    <w:rsid w:val="000827AA"/>
    <w:rsid w:val="000F7B18"/>
    <w:rsid w:val="00103E10"/>
    <w:rsid w:val="00130B58"/>
    <w:rsid w:val="00145476"/>
    <w:rsid w:val="00171710"/>
    <w:rsid w:val="001852D1"/>
    <w:rsid w:val="001A17EE"/>
    <w:rsid w:val="001A5FA2"/>
    <w:rsid w:val="001E58B1"/>
    <w:rsid w:val="001F029A"/>
    <w:rsid w:val="001F12BD"/>
    <w:rsid w:val="0023622F"/>
    <w:rsid w:val="002912E2"/>
    <w:rsid w:val="00291C67"/>
    <w:rsid w:val="00294587"/>
    <w:rsid w:val="002A725F"/>
    <w:rsid w:val="002A78C5"/>
    <w:rsid w:val="002B00B3"/>
    <w:rsid w:val="002D3F32"/>
    <w:rsid w:val="002E370A"/>
    <w:rsid w:val="00314F91"/>
    <w:rsid w:val="00340136"/>
    <w:rsid w:val="00377FF2"/>
    <w:rsid w:val="00396546"/>
    <w:rsid w:val="003D1020"/>
    <w:rsid w:val="003E68F3"/>
    <w:rsid w:val="00400038"/>
    <w:rsid w:val="00432B95"/>
    <w:rsid w:val="00475373"/>
    <w:rsid w:val="004D0324"/>
    <w:rsid w:val="004E16F5"/>
    <w:rsid w:val="004E3AB1"/>
    <w:rsid w:val="005078C0"/>
    <w:rsid w:val="005114C0"/>
    <w:rsid w:val="0054240F"/>
    <w:rsid w:val="00556ECE"/>
    <w:rsid w:val="00567360"/>
    <w:rsid w:val="005722AB"/>
    <w:rsid w:val="00590A2D"/>
    <w:rsid w:val="005B1733"/>
    <w:rsid w:val="005B3531"/>
    <w:rsid w:val="006201F5"/>
    <w:rsid w:val="00621ED3"/>
    <w:rsid w:val="0067155A"/>
    <w:rsid w:val="00691695"/>
    <w:rsid w:val="006D292F"/>
    <w:rsid w:val="006E218A"/>
    <w:rsid w:val="00703AD0"/>
    <w:rsid w:val="0072289A"/>
    <w:rsid w:val="0077189F"/>
    <w:rsid w:val="0077571F"/>
    <w:rsid w:val="007C1B60"/>
    <w:rsid w:val="007D03FA"/>
    <w:rsid w:val="007D5D85"/>
    <w:rsid w:val="007E5A3A"/>
    <w:rsid w:val="007F0AE9"/>
    <w:rsid w:val="007F5A6E"/>
    <w:rsid w:val="00855EAE"/>
    <w:rsid w:val="00871293"/>
    <w:rsid w:val="008955CA"/>
    <w:rsid w:val="008A4330"/>
    <w:rsid w:val="008A7A96"/>
    <w:rsid w:val="008D280D"/>
    <w:rsid w:val="008F1514"/>
    <w:rsid w:val="00903B4D"/>
    <w:rsid w:val="0091468D"/>
    <w:rsid w:val="00956A34"/>
    <w:rsid w:val="00965A9A"/>
    <w:rsid w:val="00975D0D"/>
    <w:rsid w:val="009A22D0"/>
    <w:rsid w:val="009A6F5E"/>
    <w:rsid w:val="009B0DB8"/>
    <w:rsid w:val="009B1338"/>
    <w:rsid w:val="009B1A01"/>
    <w:rsid w:val="009D6FF4"/>
    <w:rsid w:val="009E37F9"/>
    <w:rsid w:val="009E6FDD"/>
    <w:rsid w:val="00A006B4"/>
    <w:rsid w:val="00A53032"/>
    <w:rsid w:val="00A73902"/>
    <w:rsid w:val="00A73EBF"/>
    <w:rsid w:val="00A75F12"/>
    <w:rsid w:val="00AD5039"/>
    <w:rsid w:val="00AE6F32"/>
    <w:rsid w:val="00B25CBE"/>
    <w:rsid w:val="00B45493"/>
    <w:rsid w:val="00B46AA6"/>
    <w:rsid w:val="00B66825"/>
    <w:rsid w:val="00B67EE5"/>
    <w:rsid w:val="00B964F2"/>
    <w:rsid w:val="00BA7352"/>
    <w:rsid w:val="00BC23DF"/>
    <w:rsid w:val="00BD21DD"/>
    <w:rsid w:val="00C017FF"/>
    <w:rsid w:val="00C4456B"/>
    <w:rsid w:val="00C57424"/>
    <w:rsid w:val="00CB4F87"/>
    <w:rsid w:val="00CE79BA"/>
    <w:rsid w:val="00D40225"/>
    <w:rsid w:val="00D63385"/>
    <w:rsid w:val="00D84EDB"/>
    <w:rsid w:val="00D8597B"/>
    <w:rsid w:val="00D9492C"/>
    <w:rsid w:val="00DD5E35"/>
    <w:rsid w:val="00DD6CEF"/>
    <w:rsid w:val="00E55A51"/>
    <w:rsid w:val="00E64B15"/>
    <w:rsid w:val="00E71092"/>
    <w:rsid w:val="00EB69DE"/>
    <w:rsid w:val="00ED6DA8"/>
    <w:rsid w:val="00F0066E"/>
    <w:rsid w:val="00F13289"/>
    <w:rsid w:val="00F570BA"/>
    <w:rsid w:val="00F66508"/>
    <w:rsid w:val="00F76A1C"/>
    <w:rsid w:val="00F86B42"/>
    <w:rsid w:val="00FB4F46"/>
    <w:rsid w:val="00FE4879"/>
    <w:rsid w:val="00FE5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749C5"/>
  <w15:chartTrackingRefBased/>
  <w15:docId w15:val="{78923605-BA86-4064-99A1-E425AA521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4E3AB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6B42"/>
    <w:pPr>
      <w:ind w:firstLineChars="200" w:firstLine="420"/>
    </w:pPr>
  </w:style>
  <w:style w:type="character" w:styleId="a4">
    <w:name w:val="Intense Emphasis"/>
    <w:basedOn w:val="a0"/>
    <w:uiPriority w:val="21"/>
    <w:qFormat/>
    <w:rsid w:val="005B3531"/>
    <w:rPr>
      <w:i/>
      <w:iCs/>
      <w:color w:val="5B9BD5" w:themeColor="accent1"/>
    </w:rPr>
  </w:style>
  <w:style w:type="character" w:styleId="a5">
    <w:name w:val="Emphasis"/>
    <w:basedOn w:val="a0"/>
    <w:uiPriority w:val="20"/>
    <w:qFormat/>
    <w:rsid w:val="005B3531"/>
    <w:rPr>
      <w:i/>
      <w:iCs/>
    </w:rPr>
  </w:style>
  <w:style w:type="paragraph" w:styleId="a6">
    <w:name w:val="header"/>
    <w:basedOn w:val="a"/>
    <w:link w:val="a7"/>
    <w:uiPriority w:val="99"/>
    <w:unhideWhenUsed/>
    <w:rsid w:val="006E218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6E218A"/>
    <w:rPr>
      <w:sz w:val="18"/>
      <w:szCs w:val="18"/>
    </w:rPr>
  </w:style>
  <w:style w:type="paragraph" w:styleId="a8">
    <w:name w:val="footer"/>
    <w:basedOn w:val="a"/>
    <w:link w:val="a9"/>
    <w:uiPriority w:val="99"/>
    <w:unhideWhenUsed/>
    <w:rsid w:val="006E218A"/>
    <w:pPr>
      <w:tabs>
        <w:tab w:val="center" w:pos="4153"/>
        <w:tab w:val="right" w:pos="8306"/>
      </w:tabs>
      <w:snapToGrid w:val="0"/>
      <w:jc w:val="left"/>
    </w:pPr>
    <w:rPr>
      <w:sz w:val="18"/>
      <w:szCs w:val="18"/>
    </w:rPr>
  </w:style>
  <w:style w:type="character" w:customStyle="1" w:styleId="a9">
    <w:name w:val="页脚 字符"/>
    <w:basedOn w:val="a0"/>
    <w:link w:val="a8"/>
    <w:uiPriority w:val="99"/>
    <w:rsid w:val="006E218A"/>
    <w:rPr>
      <w:sz w:val="18"/>
      <w:szCs w:val="18"/>
    </w:rPr>
  </w:style>
  <w:style w:type="character" w:customStyle="1" w:styleId="10">
    <w:name w:val="标题 1 字符"/>
    <w:basedOn w:val="a0"/>
    <w:link w:val="1"/>
    <w:uiPriority w:val="9"/>
    <w:rsid w:val="004E3AB1"/>
    <w:rPr>
      <w:b/>
      <w:bCs/>
      <w:kern w:val="44"/>
      <w:sz w:val="44"/>
      <w:szCs w:val="44"/>
    </w:rPr>
  </w:style>
  <w:style w:type="paragraph" w:styleId="aa">
    <w:name w:val="No Spacing"/>
    <w:uiPriority w:val="1"/>
    <w:qFormat/>
    <w:rsid w:val="00871293"/>
    <w:pPr>
      <w:widowControl w:val="0"/>
      <w:jc w:val="both"/>
    </w:pPr>
  </w:style>
  <w:style w:type="character" w:styleId="ab">
    <w:name w:val="Hyperlink"/>
    <w:basedOn w:val="a0"/>
    <w:uiPriority w:val="99"/>
    <w:semiHidden/>
    <w:unhideWhenUsed/>
    <w:rsid w:val="001852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64B3F-946D-4D5C-AFF5-E32156483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2023-06-30T14:09:00Z</dcterms:created>
  <dcterms:modified xsi:type="dcterms:W3CDTF">2023-07-01T01:49:00Z</dcterms:modified>
</cp:coreProperties>
</file>